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666B4D" w:rsidRPr="00666B4D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5685"/>
            </w:tblGrid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15e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DECLARATION BY THE BENEFICIAL OWNER WHO HOLDS OR ACQUIRES BENEFICIAL INTEREST IN SHARES BUT WHOSE NAME IS NOT ENTERED IN THE REGISTER OF MEMBERS</w:t>
                  </w:r>
                  <w:bookmarkEnd w:id="0"/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Details of the Company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of company</w:t>
                  </w:r>
                </w:p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(existing Full Name)  </w:t>
                  </w: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666B4D" w:rsidRPr="00666B4D" w:rsidTr="00B725A2">
                    <w:tc>
                      <w:tcPr>
                        <w:tcW w:w="5002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Type of the Company (Public/Private/Company Limited by shares/guarantee)</w:t>
                  </w: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666B4D" w:rsidRPr="00666B4D" w:rsidTr="00B725A2">
                    <w:tc>
                      <w:tcPr>
                        <w:tcW w:w="5002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Incorporation Number   </w:t>
                  </w: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666B4D" w:rsidRPr="00666B4D" w:rsidTr="00B725A2">
                    <w:tc>
                      <w:tcPr>
                        <w:tcW w:w="5002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 of the Registered Office</w:t>
                  </w:r>
                </w:p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666B4D" w:rsidRPr="00666B4D" w:rsidTr="00B725A2">
                    <w:tc>
                      <w:tcPr>
                        <w:tcW w:w="5002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the shares in which beneficial interest is held by the person making declaration: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3652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Class of shares:</w:t>
                  </w:r>
                </w:p>
              </w:tc>
              <w:tc>
                <w:tcPr>
                  <w:tcW w:w="5685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3652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Number of shares:</w:t>
                  </w:r>
                </w:p>
              </w:tc>
              <w:tc>
                <w:tcPr>
                  <w:tcW w:w="5685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3652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Distinctive numbers:</w:t>
                  </w:r>
                </w:p>
              </w:tc>
              <w:tc>
                <w:tcPr>
                  <w:tcW w:w="5685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From………. To……</w:t>
                  </w:r>
                  <w:proofErr w:type="gramStart"/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</w:p>
              </w:tc>
            </w:tr>
            <w:tr w:rsidR="00666B4D" w:rsidRPr="00666B4D" w:rsidTr="00B725A2">
              <w:tc>
                <w:tcPr>
                  <w:tcW w:w="3652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Certificate No.:</w:t>
                  </w:r>
                </w:p>
              </w:tc>
              <w:tc>
                <w:tcPr>
                  <w:tcW w:w="5685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rPr>
                <w:trHeight w:val="194"/>
              </w:trPr>
              <w:tc>
                <w:tcPr>
                  <w:tcW w:w="3652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Folio No.</w:t>
                  </w:r>
                </w:p>
              </w:tc>
              <w:tc>
                <w:tcPr>
                  <w:tcW w:w="5685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rPr>
                <w:trHeight w:val="80"/>
              </w:trPr>
              <w:tc>
                <w:tcPr>
                  <w:tcW w:w="3652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Nominal value of shares:</w:t>
                  </w:r>
                </w:p>
              </w:tc>
              <w:tc>
                <w:tcPr>
                  <w:tcW w:w="5685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3652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Paid up value of shares:</w:t>
                  </w:r>
                </w:p>
              </w:tc>
              <w:tc>
                <w:tcPr>
                  <w:tcW w:w="5685" w:type="dxa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the beneficial owner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tbl>
                  <w:tblPr>
                    <w:tblStyle w:val="TableGrid"/>
                    <w:tblW w:w="72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96"/>
                    <w:gridCol w:w="1953"/>
                    <w:gridCol w:w="3649"/>
                  </w:tblGrid>
                  <w:tr w:rsidR="00666B4D" w:rsidRPr="00666B4D" w:rsidTr="00B725A2">
                    <w:tc>
                      <w:tcPr>
                        <w:tcW w:w="3649" w:type="dxa"/>
                        <w:gridSpan w:val="2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Full Name (state any former or other name(s))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649" w:type="dxa"/>
                        <w:gridSpan w:val="2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and place of Birth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649" w:type="dxa"/>
                        <w:gridSpan w:val="2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Place of work and position held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649" w:type="dxa"/>
                        <w:gridSpan w:val="2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State whether or not Beneficial Owner is a Politically Exposed Person (PEP) (Please attach a legally executed Oath or Affirmation)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 w:val="restart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Nationality and Identification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Identification Type and Number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Validity/Expiry Date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Issuing Authority and Country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 w:val="restart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Residential and postal address, email and phone number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Building Name/Plot Number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Street 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Ward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District 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Region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Country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Postcode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Email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Postal Address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Phone Number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Declaration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In pursuance of regulation 4(2) of the Companies (Beneficial Ownership) Regulations, 2023, I …………………hereby declare that I hold / have acquired the beneficial interest in the </w:t>
                  </w:r>
                  <w:proofErr w:type="gramStart"/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above mentioned</w:t>
                  </w:r>
                  <w:proofErr w:type="gramEnd"/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shares of the company which are registered in the name of the person whose particulars are furnished below: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the Registered owner of shares: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tbl>
                  <w:tblPr>
                    <w:tblStyle w:val="TableGrid"/>
                    <w:tblW w:w="76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96"/>
                    <w:gridCol w:w="1953"/>
                    <w:gridCol w:w="4045"/>
                  </w:tblGrid>
                  <w:tr w:rsidR="00666B4D" w:rsidRPr="00666B4D" w:rsidTr="00B725A2">
                    <w:tc>
                      <w:tcPr>
                        <w:tcW w:w="3649" w:type="dxa"/>
                        <w:gridSpan w:val="2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Full Name (state any former or other name(s))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649" w:type="dxa"/>
                        <w:gridSpan w:val="2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and place of Birth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 w:val="restart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Nationality and Identification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Identification Type and Number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Validity/Expiry Date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rPr>
                      <w:trHeight w:val="457"/>
                    </w:trPr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Issuing Authority and Country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rPr>
                      <w:trHeight w:val="578"/>
                    </w:trPr>
                    <w:tc>
                      <w:tcPr>
                        <w:tcW w:w="1696" w:type="dxa"/>
                        <w:vMerge w:val="restart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Company Incorporation Number (in case of company) or Registration Number (in case of other body corporates)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rPr>
                      <w:trHeight w:val="595"/>
                    </w:trPr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Company Incorporation Number or Registration Number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rPr>
                      <w:trHeight w:val="812"/>
                    </w:trPr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of Incorporation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rPr>
                      <w:trHeight w:val="743"/>
                    </w:trPr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Place of incorporation /Registration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 w:val="restart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Residential and postal address, email and phone number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Building Name/Plot Number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Street 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Ward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District 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Region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Country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Postcode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Email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Postal Address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1696" w:type="dxa"/>
                        <w:vMerge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Phone Number</w:t>
                        </w:r>
                      </w:p>
                    </w:tc>
                    <w:tc>
                      <w:tcPr>
                        <w:tcW w:w="4045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Details of the beneficial interest: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4"/>
                    <w:gridCol w:w="4160"/>
                  </w:tblGrid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of creation / acquisition of beneficial interest: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Mode of acquisition of beneficial interest: Allotment / Transfer / others, specify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Nature of the beneficial interest: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Reasons for not registering shares in the name of the beneficial owner(s):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Particulars of the instrument/ document, if any, showing the creation of such beneficial interest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the person from whom the beneficial interest is acquired, if applicable:</w:t>
                  </w:r>
                </w:p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6"/>
                    <w:gridCol w:w="3827"/>
                  </w:tblGrid>
                  <w:tr w:rsidR="00666B4D" w:rsidRPr="00666B4D" w:rsidTr="00B725A2">
                    <w:tc>
                      <w:tcPr>
                        <w:tcW w:w="3826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 of the transferor of beneficial interest:</w:t>
                        </w:r>
                      </w:p>
                    </w:tc>
                    <w:tc>
                      <w:tcPr>
                        <w:tcW w:w="3827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826" w:type="dxa"/>
                      </w:tcPr>
                      <w:p w:rsidR="00666B4D" w:rsidRPr="00666B4D" w:rsidRDefault="00666B4D" w:rsidP="00666B4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Whether shares were registered in his name: (If not, whether any declaration under regulation 4(2) of the Companies (Beneficial Ownership) Regulations, 2023 was filed by him to the company. If so, date of such declaration)</w:t>
                        </w:r>
                      </w:p>
                    </w:tc>
                    <w:tc>
                      <w:tcPr>
                        <w:tcW w:w="3827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826" w:type="dxa"/>
                      </w:tcPr>
                      <w:p w:rsidR="00666B4D" w:rsidRPr="00666B4D" w:rsidRDefault="00666B4D" w:rsidP="00666B4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Particulars of the instrument/ document, if any, showing the transfer of such beneficial </w:t>
                        </w:r>
                        <w:proofErr w:type="gramStart"/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interest :</w:t>
                        </w:r>
                        <w:proofErr w:type="gramEnd"/>
                      </w:p>
                    </w:tc>
                    <w:tc>
                      <w:tcPr>
                        <w:tcW w:w="3827" w:type="dxa"/>
                      </w:tcPr>
                      <w:p w:rsidR="00666B4D" w:rsidRPr="00666B4D" w:rsidRDefault="00666B4D" w:rsidP="00666B4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change in beneficial interest: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4"/>
                    <w:gridCol w:w="3535"/>
                  </w:tblGrid>
                  <w:tr w:rsidR="00666B4D" w:rsidRPr="00666B4D" w:rsidTr="00B725A2">
                    <w:trPr>
                      <w:trHeight w:val="413"/>
                    </w:trPr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of change:</w:t>
                        </w:r>
                      </w:p>
                    </w:tc>
                    <w:tc>
                      <w:tcPr>
                        <w:tcW w:w="3535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lastRenderedPageBreak/>
                          <w:t>Nature of the change in the beneficial interest:</w:t>
                        </w:r>
                      </w:p>
                    </w:tc>
                    <w:tc>
                      <w:tcPr>
                        <w:tcW w:w="3535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Brief particulars of such change:</w:t>
                        </w:r>
                      </w:p>
                    </w:tc>
                    <w:tc>
                      <w:tcPr>
                        <w:tcW w:w="3535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Reason for such change:</w:t>
                        </w:r>
                      </w:p>
                    </w:tc>
                    <w:tc>
                      <w:tcPr>
                        <w:tcW w:w="3535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6B4D" w:rsidRPr="00666B4D" w:rsidTr="00B725A2">
                    <w:tc>
                      <w:tcPr>
                        <w:tcW w:w="3534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66B4D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Particulars of the instrument/ document, if any, showing the change in such beneficial interest:</w:t>
                        </w:r>
                      </w:p>
                    </w:tc>
                    <w:tc>
                      <w:tcPr>
                        <w:tcW w:w="3535" w:type="dxa"/>
                      </w:tcPr>
                      <w:p w:rsidR="00666B4D" w:rsidRPr="00666B4D" w:rsidRDefault="00666B4D" w:rsidP="00666B4D">
                        <w:pPr>
                          <w:jc w:val="both"/>
                          <w:textAlignment w:val="baseline"/>
                          <w:outlineLvl w:val="2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Date …………………………….        Place………………………</w:t>
                  </w:r>
                  <w:proofErr w:type="gramStart"/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…………………………………..</w:t>
                  </w:r>
                </w:p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Signature of the beneficial owner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Certification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I, ………………………… hereby certify that the beneficial interest in the shares mentioned above has been transferred by me on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 ……………………………… Place: …………………………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Signature of the person who has transferred the beneficial interest in the shares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Enclosures: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Proof of identity of the registered owner and beneficial owner;</w:t>
                  </w:r>
                </w:p>
              </w:tc>
            </w:tr>
            <w:tr w:rsidR="00666B4D" w:rsidRPr="00666B4D" w:rsidTr="00B725A2">
              <w:tc>
                <w:tcPr>
                  <w:tcW w:w="9337" w:type="dxa"/>
                  <w:gridSpan w:val="2"/>
                </w:tcPr>
                <w:p w:rsidR="00666B4D" w:rsidRPr="00666B4D" w:rsidRDefault="00666B4D" w:rsidP="00666B4D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66B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Instrument/ document under which the beneficial interest is created/ transferred/ changed</w:t>
                  </w:r>
                </w:p>
              </w:tc>
            </w:tr>
          </w:tbl>
          <w:p w:rsidR="00666B4D" w:rsidRPr="00666B4D" w:rsidRDefault="00666B4D" w:rsidP="00666B4D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666B4D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8033F"/>
    <w:multiLevelType w:val="hybridMultilevel"/>
    <w:tmpl w:val="BC14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C5FE9"/>
    <w:multiLevelType w:val="hybridMultilevel"/>
    <w:tmpl w:val="BA36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4D"/>
    <w:rsid w:val="00666B4D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2A226-E088-4745-846A-28A6820F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2026-05-06T05:36:00Z</dcterms:created>
  <dcterms:modified xsi:type="dcterms:W3CDTF">2026-05-06T05:38:00Z</dcterms:modified>
</cp:coreProperties>
</file>